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DB70" w14:textId="77777777" w:rsidR="00674B2E" w:rsidRDefault="00000000">
      <w:pPr>
        <w:spacing w:after="231"/>
        <w:ind w:left="29" w:right="-1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Załącznik nr 2 do SWZ</w:t>
      </w:r>
    </w:p>
    <w:p w14:paraId="34F42CCF" w14:textId="77777777" w:rsidR="00674B2E" w:rsidRDefault="00000000">
      <w:pPr>
        <w:spacing w:after="231"/>
        <w:ind w:left="29" w:right="-13"/>
      </w:pPr>
      <w:r>
        <w:rPr>
          <w:rFonts w:ascii="Times New Roman" w:hAnsi="Times New Roman"/>
          <w:b/>
          <w:color w:val="000000"/>
          <w:sz w:val="24"/>
          <w:szCs w:val="24"/>
        </w:rPr>
        <w:t>DPS.KA.212.5.2024</w:t>
      </w:r>
    </w:p>
    <w:p w14:paraId="1667C1DD" w14:textId="77777777" w:rsidR="00674B2E" w:rsidRDefault="00000000">
      <w:pPr>
        <w:keepLines/>
        <w:spacing w:after="0"/>
        <w:ind w:firstLine="29"/>
        <w:contextualSpacing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Zamawiający:</w:t>
      </w:r>
    </w:p>
    <w:p w14:paraId="25850BC3" w14:textId="77777777" w:rsidR="00674B2E" w:rsidRDefault="00000000">
      <w:pPr>
        <w:keepLines/>
        <w:spacing w:after="0"/>
        <w:ind w:firstLine="28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Dom Pomocy Społecznej</w:t>
      </w:r>
    </w:p>
    <w:p w14:paraId="7C20EE76" w14:textId="77777777" w:rsidR="00674B2E" w:rsidRDefault="00000000">
      <w:pPr>
        <w:keepLines/>
        <w:spacing w:after="0"/>
        <w:ind w:firstLine="28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im. Jana Pawła II w Szczutowie</w:t>
      </w:r>
    </w:p>
    <w:p w14:paraId="16690EAB" w14:textId="77777777" w:rsidR="00674B2E" w:rsidRDefault="00000000">
      <w:pPr>
        <w:keepLines/>
        <w:spacing w:after="0"/>
        <w:ind w:firstLine="28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ul. 3 Maja 116, 09-227 Szczutowo</w:t>
      </w:r>
    </w:p>
    <w:p w14:paraId="57647BE1" w14:textId="77777777" w:rsidR="00674B2E" w:rsidRDefault="00674B2E">
      <w:pPr>
        <w:spacing w:after="0"/>
        <w:ind w:left="41" w:right="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44F144B3" w14:textId="77777777" w:rsidR="00674B2E" w:rsidRDefault="00000000">
      <w:pPr>
        <w:ind w:left="41" w:right="5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14:paraId="76E55852" w14:textId="77777777" w:rsidR="00674B2E" w:rsidRDefault="00000000">
      <w:pPr>
        <w:ind w:left="41" w:right="5"/>
      </w:pPr>
      <w:r>
        <w:rPr>
          <w:rFonts w:ascii="Times New Roman" w:hAnsi="Times New Roman"/>
          <w:color w:val="000000"/>
          <w:sz w:val="24"/>
          <w:szCs w:val="24"/>
        </w:rPr>
        <w:t>…..........................................................</w:t>
      </w:r>
    </w:p>
    <w:p w14:paraId="577A4510" w14:textId="77777777" w:rsidR="00674B2E" w:rsidRDefault="00000000">
      <w:pPr>
        <w:spacing w:after="0"/>
        <w:ind w:left="28" w:right="4644"/>
        <w:contextualSpacing/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14:paraId="08B859A6" w14:textId="77777777" w:rsidR="00674B2E" w:rsidRDefault="00000000">
      <w:pPr>
        <w:spacing w:after="0"/>
        <w:ind w:left="28" w:right="4644"/>
        <w:contextualSpacing/>
      </w:pPr>
      <w:r>
        <w:rPr>
          <w:rFonts w:ascii="Times New Roman" w:hAnsi="Times New Roman"/>
          <w:i/>
          <w:color w:val="000000"/>
          <w:sz w:val="18"/>
          <w:szCs w:val="18"/>
        </w:rPr>
        <w:t>(pełna nazwa/firma, adres, w zależności od  podmiotu: NIP/PESEL, KRS/</w:t>
      </w:r>
      <w:proofErr w:type="spellStart"/>
      <w:r>
        <w:rPr>
          <w:rFonts w:ascii="Times New Roman" w:hAnsi="Times New Roman"/>
          <w:i/>
          <w:color w:val="000000"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color w:val="000000"/>
          <w:sz w:val="18"/>
          <w:szCs w:val="18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2353D8D3" w14:textId="77777777" w:rsidR="00674B2E" w:rsidRDefault="00674B2E">
      <w:pPr>
        <w:spacing w:after="0"/>
        <w:ind w:left="28" w:right="4644"/>
        <w:contextualSpacing/>
        <w:rPr>
          <w:rFonts w:ascii="Times New Roman" w:hAnsi="Times New Roman"/>
          <w:color w:val="000000"/>
          <w:sz w:val="10"/>
          <w:szCs w:val="10"/>
        </w:rPr>
      </w:pPr>
    </w:p>
    <w:p w14:paraId="62B1CDDF" w14:textId="77777777" w:rsidR="00674B2E" w:rsidRDefault="00000000">
      <w:pPr>
        <w:spacing w:after="0"/>
        <w:ind w:left="28" w:right="4644"/>
        <w:contextualSpacing/>
      </w:pPr>
      <w:r>
        <w:rPr>
          <w:rFonts w:ascii="Times New Roman" w:hAnsi="Times New Roman"/>
          <w:color w:val="000000"/>
          <w:sz w:val="24"/>
          <w:szCs w:val="24"/>
        </w:rPr>
        <w:t>reprezentowany przez:</w:t>
      </w:r>
    </w:p>
    <w:p w14:paraId="5A33DF31" w14:textId="77777777" w:rsidR="00674B2E" w:rsidRDefault="00674B2E">
      <w:pPr>
        <w:spacing w:after="0"/>
        <w:ind w:left="28" w:right="4644"/>
        <w:contextualSpacing/>
        <w:rPr>
          <w:rFonts w:ascii="Times New Roman" w:hAnsi="Times New Roman"/>
          <w:color w:val="000000"/>
          <w:sz w:val="10"/>
          <w:szCs w:val="10"/>
        </w:rPr>
      </w:pPr>
    </w:p>
    <w:p w14:paraId="13064C52" w14:textId="77777777" w:rsidR="00674B2E" w:rsidRDefault="00000000">
      <w:pPr>
        <w:ind w:left="41" w:right="5"/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……………………………………………...</w:t>
      </w:r>
    </w:p>
    <w:p w14:paraId="73AAA061" w14:textId="77777777" w:rsidR="00674B2E" w:rsidRDefault="00000000">
      <w:pPr>
        <w:spacing w:after="0"/>
        <w:ind w:left="41" w:right="5"/>
        <w:contextualSpacing/>
      </w:pPr>
      <w:r>
        <w:rPr>
          <w:rFonts w:ascii="Times New Roman" w:hAnsi="Times New Roman"/>
          <w:color w:val="000000"/>
          <w:sz w:val="24"/>
          <w:szCs w:val="24"/>
        </w:rPr>
        <w:t>.............………..........................................</w:t>
      </w:r>
    </w:p>
    <w:p w14:paraId="73D7AB16" w14:textId="77777777" w:rsidR="00674B2E" w:rsidRDefault="00000000">
      <w:pPr>
        <w:spacing w:after="0"/>
        <w:ind w:left="29" w:right="3983"/>
        <w:contextualSpacing/>
      </w:pPr>
      <w:r>
        <w:rPr>
          <w:rFonts w:ascii="Times New Roman" w:hAnsi="Times New Roman"/>
          <w:i/>
          <w:color w:val="000000"/>
          <w:sz w:val="18"/>
          <w:szCs w:val="18"/>
        </w:rPr>
        <w:t>(imię, nazwisko, stanowisko/podstawa do  reprezentacji)</w:t>
      </w:r>
    </w:p>
    <w:p w14:paraId="33CB62F4" w14:textId="77777777" w:rsidR="00674B2E" w:rsidRDefault="00674B2E">
      <w:pPr>
        <w:spacing w:after="234"/>
        <w:rPr>
          <w:rFonts w:ascii="Century Gothic" w:hAnsi="Century Gothic"/>
          <w:b/>
          <w:color w:val="000000"/>
          <w:sz w:val="22"/>
          <w:szCs w:val="22"/>
        </w:rPr>
      </w:pPr>
    </w:p>
    <w:p w14:paraId="1C9FFD24" w14:textId="77777777" w:rsidR="00674B2E" w:rsidRDefault="00674B2E">
      <w:pPr>
        <w:spacing w:after="234"/>
        <w:jc w:val="right"/>
        <w:rPr>
          <w:rFonts w:ascii="Century Gothic" w:hAnsi="Century Gothic"/>
          <w:b/>
          <w:color w:val="000000"/>
          <w:sz w:val="22"/>
          <w:szCs w:val="22"/>
        </w:rPr>
      </w:pPr>
    </w:p>
    <w:p w14:paraId="40BF0108" w14:textId="77777777" w:rsidR="00674B2E" w:rsidRDefault="00000000">
      <w:pPr>
        <w:spacing w:line="249" w:lineRule="auto"/>
        <w:ind w:right="39"/>
        <w:jc w:val="center"/>
      </w:pPr>
      <w:r>
        <w:rPr>
          <w:rFonts w:ascii="Times New Roman" w:hAnsi="Times New Roman"/>
          <w:b/>
          <w:color w:val="000000"/>
          <w:sz w:val="24"/>
          <w:szCs w:val="24"/>
          <w:u w:val="single" w:color="00000A"/>
        </w:rPr>
        <w:t xml:space="preserve">Oświadczenie wykonawcy </w:t>
      </w:r>
    </w:p>
    <w:p w14:paraId="7A975729" w14:textId="77777777" w:rsidR="00674B2E" w:rsidRDefault="00000000">
      <w:pPr>
        <w:spacing w:after="234"/>
        <w:ind w:left="438" w:right="401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składane na podstawie art. 125 ust. 1 ustawy z dnia 11 września 2019 r. Prawo zamówień publicznych </w:t>
      </w:r>
    </w:p>
    <w:p w14:paraId="1AF7B622" w14:textId="77777777" w:rsidR="00674B2E" w:rsidRDefault="00000000">
      <w:pPr>
        <w:pStyle w:val="Nagwek1"/>
        <w:spacing w:after="223" w:line="249" w:lineRule="auto"/>
        <w:ind w:left="31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</w:rPr>
        <w:t>O NIEPODLEGANIU WYKLUCZENIU Z POSTĘPOWANIA</w:t>
      </w:r>
    </w:p>
    <w:p w14:paraId="2C13021B" w14:textId="77777777" w:rsidR="00674B2E" w:rsidRDefault="00000000">
      <w:pPr>
        <w:spacing w:after="6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„Rozbudowa budynku Domu Pomocy Społecznej im. Jana Pawła II w Szczutowie w zakresie budowy szybu windowego i montażu windy zewnętrznej oraz remont łazienek dla potrzeb niepełnosprawnych mieszkańców”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Dom Pomocy Społecznej im. Jana Pawła II w Szczutowie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oświadczam, co następuje:</w:t>
      </w:r>
    </w:p>
    <w:p w14:paraId="704491C9" w14:textId="77777777" w:rsidR="00674B2E" w:rsidRDefault="00674B2E">
      <w:pPr>
        <w:spacing w:after="234"/>
        <w:ind w:left="29"/>
        <w:rPr>
          <w:rFonts w:ascii="Times New Roman" w:eastAsia="Century Gothic" w:hAnsi="Times New Roman"/>
          <w:b/>
          <w:bCs/>
          <w:sz w:val="4"/>
          <w:szCs w:val="4"/>
          <w:lang w:eastAsia="pl-PL"/>
        </w:rPr>
      </w:pPr>
    </w:p>
    <w:p w14:paraId="1199ACE8" w14:textId="77777777" w:rsidR="00674B2E" w:rsidRDefault="00000000">
      <w:pPr>
        <w:spacing w:after="234"/>
        <w:ind w:left="29"/>
      </w:pPr>
      <w:r>
        <w:rPr>
          <w:rFonts w:ascii="Times New Roman" w:hAnsi="Times New Roman"/>
          <w:b/>
          <w:color w:val="000000"/>
          <w:sz w:val="24"/>
          <w:szCs w:val="24"/>
          <w:u w:val="single" w:color="00000A"/>
        </w:rPr>
        <w:t>OŚWIADCZENIA DOTYCZĄCE WYKONAWCY:</w:t>
      </w:r>
    </w:p>
    <w:p w14:paraId="4F8AEE83" w14:textId="77777777" w:rsidR="00674B2E" w:rsidRDefault="00000000">
      <w:pPr>
        <w:spacing w:after="4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535581351"/>
      <w:r>
        <w:rPr>
          <w:rFonts w:ascii="Times New Roman" w:hAnsi="Times New Roman"/>
          <w:color w:val="000000"/>
          <w:sz w:val="24"/>
          <w:szCs w:val="24"/>
        </w:rPr>
        <w:t xml:space="preserve">1. Oświadczam, że nie podlegam wykluczeniu z postępowania na podstawie art. 108 ust 1 ustawy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Pzp</w:t>
      </w:r>
      <w:bookmarkEnd w:id="0"/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FECF434" w14:textId="77777777" w:rsidR="00674B2E" w:rsidRDefault="00000000">
      <w:pPr>
        <w:spacing w:after="4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Oświadczam, że nie podlegam wykluczeniu z postępowania na podstawie art. 109 ust 1 pkt 4-5, 7-8 ustawy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06135D9" w14:textId="77777777" w:rsidR="00674B2E" w:rsidRDefault="00000000">
      <w:pPr>
        <w:spacing w:after="4" w:line="240" w:lineRule="auto"/>
        <w:ind w:right="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 Oświadczam, że nie podlegam wykluczeniu z postępowania na podstawie art. 7 ust. 1 </w:t>
      </w:r>
      <w:r>
        <w:rPr>
          <w:rFonts w:ascii="Times New Roman" w:hAnsi="Times New Roman"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</w:p>
    <w:p w14:paraId="0C5BA033" w14:textId="77777777" w:rsidR="00674B2E" w:rsidRDefault="00000000">
      <w:pPr>
        <w:spacing w:after="4" w:line="240" w:lineRule="auto"/>
        <w:ind w:right="5"/>
        <w:jc w:val="both"/>
      </w:pPr>
      <w:r>
        <w:rPr>
          <w:rFonts w:ascii="Times New Roman" w:hAnsi="Times New Roman"/>
          <w:sz w:val="24"/>
          <w:szCs w:val="24"/>
        </w:rPr>
        <w:t>4. Oświadczam, że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zachodzą w stosunku do mnie podstawy wykluczenia z postępowania na</w:t>
      </w:r>
    </w:p>
    <w:p w14:paraId="321D7A41" w14:textId="77777777" w:rsidR="00674B2E" w:rsidRDefault="00000000">
      <w:pPr>
        <w:jc w:val="both"/>
      </w:pPr>
      <w:r>
        <w:rPr>
          <w:rFonts w:ascii="Times New Roman" w:hAnsi="Times New Roman"/>
          <w:sz w:val="24"/>
          <w:szCs w:val="24"/>
        </w:rPr>
        <w:t xml:space="preserve">podstawie …………………….. art. ustawy </w:t>
      </w:r>
      <w:r>
        <w:rPr>
          <w:rFonts w:ascii="Times New Roman" w:hAnsi="Times New Roman"/>
          <w:i/>
          <w:iCs/>
          <w:sz w:val="24"/>
          <w:szCs w:val="24"/>
        </w:rPr>
        <w:t>(podać mającą zastosowanie podstawę wykluczenia spośród wymienionych w art. 108 ust. 1 lub art. 109 ust.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1 pkt 4-5, 7-8  ustawy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lastRenderedPageBreak/>
        <w:t>Pzp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Jednocześnie</w:t>
      </w:r>
      <w:r>
        <w:rPr>
          <w:rFonts w:ascii="Times New Roman" w:hAnsi="Times New Roman"/>
          <w:color w:val="000000"/>
          <w:sz w:val="24"/>
          <w:szCs w:val="24"/>
        </w:rPr>
        <w:t xml:space="preserve"> oświadczam, że w związku z ww. okolicznością, na podstawie art. 110 ust. 2 ustawy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podjąłem następujące środki naprawcze:</w:t>
      </w:r>
    </w:p>
    <w:p w14:paraId="2FE7CC28" w14:textId="77777777" w:rsidR="00674B2E" w:rsidRDefault="00674B2E">
      <w:pPr>
        <w:spacing w:after="4" w:line="240" w:lineRule="auto"/>
        <w:ind w:left="284" w:right="5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A8FEB60" w14:textId="77777777" w:rsidR="00674B2E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………………………..................................................................................................................</w:t>
      </w:r>
    </w:p>
    <w:p w14:paraId="2E45C1B4" w14:textId="77777777" w:rsidR="00674B2E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…………………………………………………………………………………………..………</w:t>
      </w:r>
    </w:p>
    <w:p w14:paraId="4524EB96" w14:textId="77777777" w:rsidR="00674B2E" w:rsidRDefault="00000000">
      <w:pPr>
        <w:spacing w:after="232"/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346EA120" w14:textId="77777777" w:rsidR="00674B2E" w:rsidRDefault="00000000">
      <w:pPr>
        <w:spacing w:after="232"/>
        <w:ind w:right="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5. Oświadczam, że zachodzą w stosunku do mnie podstawy wykluczenia z postępowania na podstawie art. ……………………….. ustawy </w:t>
      </w:r>
      <w:r>
        <w:rPr>
          <w:rFonts w:ascii="Times New Roman" w:hAnsi="Times New Roman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(podać mającą zastosowanie podstawę wykluczenia spośród wymienionych w art. 7 ust. 1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ustawy </w:t>
      </w:r>
      <w:r>
        <w:rPr>
          <w:rFonts w:ascii="Times New Roman" w:hAnsi="Times New Roman"/>
          <w:i/>
          <w:iCs/>
          <w:sz w:val="24"/>
          <w:szCs w:val="24"/>
        </w:rPr>
        <w:t>z dnia 13 kwietnia 2022 r. o szczególnych rozwiązaniach w zakresie przeciwdziałania wspieraniu agresji na Ukrainę oraz służących ochronie bezpieczeństwa narodowego)</w:t>
      </w:r>
    </w:p>
    <w:p w14:paraId="132814FB" w14:textId="77777777" w:rsidR="00674B2E" w:rsidRDefault="00674B2E">
      <w:pPr>
        <w:spacing w:after="232"/>
        <w:ind w:left="284" w:right="5" w:hanging="28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3B9982F" w14:textId="77777777" w:rsidR="00674B2E" w:rsidRDefault="00000000">
      <w:pPr>
        <w:spacing w:after="234"/>
        <w:ind w:left="29"/>
        <w:jc w:val="both"/>
      </w:pPr>
      <w:r>
        <w:rPr>
          <w:rFonts w:ascii="Times New Roman" w:hAnsi="Times New Roman"/>
          <w:b/>
          <w:color w:val="000000"/>
          <w:sz w:val="24"/>
          <w:szCs w:val="24"/>
          <w:u w:val="single" w:color="00000A"/>
        </w:rPr>
        <w:t>OŚWIADCZENIE DOTYCZĄCE PODANYCH INFORMACJI:</w:t>
      </w:r>
    </w:p>
    <w:p w14:paraId="021002FE" w14:textId="77777777" w:rsidR="00674B2E" w:rsidRDefault="00000000">
      <w:pPr>
        <w:spacing w:after="477"/>
        <w:ind w:left="41"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B4F7B6D" w14:textId="77777777" w:rsidR="00674B2E" w:rsidRDefault="00000000">
      <w:pPr>
        <w:keepLines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/Dokument należy podpisać podpisem kwalifikowanym, zaufanym lub osobistym/</w:t>
      </w:r>
    </w:p>
    <w:p w14:paraId="733EE46E" w14:textId="77777777" w:rsidR="00674B2E" w:rsidRDefault="00674B2E">
      <w:pPr>
        <w:spacing w:after="477"/>
        <w:ind w:left="41" w:right="5"/>
        <w:rPr>
          <w:rFonts w:ascii="Times New Roman" w:hAnsi="Times New Roman"/>
          <w:color w:val="000000"/>
          <w:sz w:val="24"/>
          <w:szCs w:val="24"/>
        </w:rPr>
      </w:pPr>
    </w:p>
    <w:p w14:paraId="4ECE4D04" w14:textId="77777777" w:rsidR="00674B2E" w:rsidRDefault="00674B2E">
      <w:pPr>
        <w:rPr>
          <w:rFonts w:ascii="Times New Roman" w:hAnsi="Times New Roman"/>
          <w:sz w:val="24"/>
          <w:szCs w:val="24"/>
        </w:rPr>
      </w:pPr>
    </w:p>
    <w:sectPr w:rsidR="00674B2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D12B" w14:textId="77777777" w:rsidR="00D334A0" w:rsidRDefault="00D334A0">
      <w:pPr>
        <w:spacing w:after="0" w:line="240" w:lineRule="auto"/>
      </w:pPr>
      <w:r>
        <w:separator/>
      </w:r>
    </w:p>
  </w:endnote>
  <w:endnote w:type="continuationSeparator" w:id="0">
    <w:p w14:paraId="24C08AB8" w14:textId="77777777" w:rsidR="00D334A0" w:rsidRDefault="00D3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292D1" w14:textId="77777777" w:rsidR="00D334A0" w:rsidRDefault="00D334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4BAAD6" w14:textId="77777777" w:rsidR="00D334A0" w:rsidRDefault="00D33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4B2E"/>
    <w:rsid w:val="00674B2E"/>
    <w:rsid w:val="00D334A0"/>
    <w:rsid w:val="00E13B4F"/>
    <w:rsid w:val="00E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015B"/>
  <w15:docId w15:val="{315A8A42-6265-43BA-B13A-25ED6947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 w:line="264" w:lineRule="auto"/>
    </w:pPr>
    <w:rPr>
      <w:rFonts w:ascii="Aptos" w:eastAsia="Times New Roman" w:hAnsi="Aptos"/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2024-05-22T10:40:00Z</dcterms:created>
  <dcterms:modified xsi:type="dcterms:W3CDTF">2024-05-22T10:40:00Z</dcterms:modified>
</cp:coreProperties>
</file>